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17D">
        <w:rPr>
          <w:rFonts w:ascii="Times New Roman" w:hAnsi="Times New Roman" w:cs="Times New Roman"/>
          <w:b/>
          <w:sz w:val="24"/>
          <w:szCs w:val="24"/>
        </w:rPr>
        <w:t>ETNODESIGN I SZTUKA LUDOWA (</w:t>
      </w:r>
      <w:r w:rsidR="0045674F" w:rsidRPr="00293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06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5674F" w:rsidRPr="0029317D">
        <w:rPr>
          <w:rFonts w:ascii="Times New Roman" w:hAnsi="Times New Roman" w:cs="Times New Roman"/>
          <w:b/>
          <w:sz w:val="24"/>
          <w:szCs w:val="24"/>
        </w:rPr>
        <w:t>SL</w:t>
      </w:r>
      <w:r w:rsidRPr="0029317D">
        <w:rPr>
          <w:rFonts w:ascii="Times New Roman" w:hAnsi="Times New Roman" w:cs="Times New Roman"/>
          <w:b/>
          <w:sz w:val="24"/>
          <w:szCs w:val="24"/>
        </w:rPr>
        <w:t>)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7D">
        <w:rPr>
          <w:rFonts w:ascii="Times New Roman" w:hAnsi="Times New Roman" w:cs="Times New Roman"/>
          <w:sz w:val="24"/>
          <w:szCs w:val="24"/>
        </w:rPr>
        <w:t>Dr hab. Prof. UG ANNA KWASNIEWSKA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7D"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7D">
        <w:rPr>
          <w:rFonts w:ascii="Times New Roman" w:hAnsi="Times New Roman" w:cs="Times New Roman"/>
          <w:sz w:val="24"/>
          <w:szCs w:val="24"/>
        </w:rPr>
        <w:t>Status przedmiotu: obowiązkowy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7D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7D">
        <w:rPr>
          <w:rFonts w:ascii="Times New Roman" w:hAnsi="Times New Roman" w:cs="Times New Roman"/>
          <w:sz w:val="24"/>
          <w:szCs w:val="24"/>
        </w:rPr>
        <w:t>Egzamin pisemny,</w:t>
      </w:r>
      <w:r w:rsidRPr="0029317D">
        <w:rPr>
          <w:sz w:val="24"/>
          <w:szCs w:val="24"/>
        </w:rPr>
        <w:t xml:space="preserve"> </w:t>
      </w:r>
      <w:r w:rsidRPr="0029317D">
        <w:rPr>
          <w:rFonts w:ascii="Times New Roman" w:hAnsi="Times New Roman" w:cs="Times New Roman"/>
          <w:sz w:val="24"/>
          <w:szCs w:val="24"/>
        </w:rPr>
        <w:t>wykonanie pracy zaliczeniowej - projekt lub prezentacja</w:t>
      </w:r>
      <w:r w:rsidR="0029317D" w:rsidRPr="00293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7D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816"/>
        <w:gridCol w:w="1739"/>
        <w:gridCol w:w="1751"/>
      </w:tblGrid>
      <w:tr w:rsidR="00697C72" w:rsidRPr="0029317D" w:rsidTr="00686CF2">
        <w:tc>
          <w:tcPr>
            <w:tcW w:w="1801" w:type="dxa"/>
            <w:vAlign w:val="center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zakładany efekt uczenia się</w:t>
            </w:r>
          </w:p>
          <w:p w:rsidR="00697C72" w:rsidRPr="0029317D" w:rsidRDefault="00697C72" w:rsidP="00686CF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Egzamin pisemny/dłuższa wypowiedź pisemna</w:t>
            </w:r>
          </w:p>
        </w:tc>
        <w:tc>
          <w:tcPr>
            <w:tcW w:w="1739" w:type="dxa"/>
            <w:vAlign w:val="center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 xml:space="preserve">Prezentacja </w:t>
            </w:r>
          </w:p>
        </w:tc>
        <w:tc>
          <w:tcPr>
            <w:tcW w:w="1751" w:type="dxa"/>
            <w:vAlign w:val="center"/>
          </w:tcPr>
          <w:p w:rsidR="00697C72" w:rsidRPr="0029317D" w:rsidRDefault="0029317D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obecno</w:t>
            </w:r>
            <w:r w:rsidRPr="0029317D">
              <w:rPr>
                <w:sz w:val="24"/>
                <w:szCs w:val="24"/>
              </w:rPr>
              <w:t>ść</w:t>
            </w:r>
          </w:p>
        </w:tc>
      </w:tr>
      <w:tr w:rsidR="00697C72" w:rsidRPr="0029317D" w:rsidTr="00686CF2">
        <w:trPr>
          <w:trHeight w:val="195"/>
        </w:trPr>
        <w:tc>
          <w:tcPr>
            <w:tcW w:w="7053" w:type="dxa"/>
            <w:gridSpan w:val="4"/>
            <w:tcBorders>
              <w:bottom w:val="single" w:sz="2" w:space="0" w:color="auto"/>
            </w:tcBorders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Wiedza</w:t>
            </w:r>
          </w:p>
        </w:tc>
      </w:tr>
      <w:tr w:rsidR="00697C72" w:rsidRPr="0029317D" w:rsidTr="00686CF2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697C72" w:rsidRPr="0029317D" w:rsidRDefault="00697C72" w:rsidP="00686C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K_W0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</w:tcBorders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K_W0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B04E7F" w:rsidRPr="0029317D" w:rsidTr="00686CF2">
        <w:tc>
          <w:tcPr>
            <w:tcW w:w="1801" w:type="dxa"/>
          </w:tcPr>
          <w:p w:rsidR="00B04E7F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762" w:type="dxa"/>
          </w:tcPr>
          <w:p w:rsidR="00B04E7F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B04E7F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B04E7F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97C72" w:rsidRPr="0029317D" w:rsidTr="00686CF2">
        <w:tc>
          <w:tcPr>
            <w:tcW w:w="7053" w:type="dxa"/>
            <w:gridSpan w:val="4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 xml:space="preserve">Umiejętności 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K_U0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K_U0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K_U1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97C72" w:rsidRPr="0029317D" w:rsidTr="00686CF2">
        <w:tc>
          <w:tcPr>
            <w:tcW w:w="7053" w:type="dxa"/>
            <w:gridSpan w:val="4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Kompetencje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K_K0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697C72" w:rsidRPr="0029317D" w:rsidRDefault="00A13BF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697C72" w:rsidRPr="0029317D" w:rsidTr="00686CF2"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K_K0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697C72" w:rsidRPr="0029317D" w:rsidRDefault="00B04E7F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7C72" w:rsidRPr="0029317D" w:rsidTr="00686CF2">
        <w:trPr>
          <w:trHeight w:val="67"/>
        </w:trPr>
        <w:tc>
          <w:tcPr>
            <w:tcW w:w="1801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K_K</w:t>
            </w:r>
            <w:r w:rsidR="00B04E7F" w:rsidRPr="0029317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697C72" w:rsidRPr="0029317D" w:rsidRDefault="00697C72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51" w:type="dxa"/>
          </w:tcPr>
          <w:p w:rsidR="00697C72" w:rsidRPr="0029317D" w:rsidRDefault="00B36165" w:rsidP="00686CF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317D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Pr="0029317D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7D25A6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 xml:space="preserve">1. Zapoznanie studentów z podstawowymi pojęciami i zagadnieniami sztuki ludowej , </w:t>
      </w:r>
      <w:proofErr w:type="spellStart"/>
      <w:r w:rsidRPr="007D25A6">
        <w:rPr>
          <w:rFonts w:ascii="Times New Roman" w:hAnsi="Times New Roman" w:cs="Times New Roman"/>
          <w:sz w:val="24"/>
          <w:szCs w:val="24"/>
        </w:rPr>
        <w:t>postludowej</w:t>
      </w:r>
      <w:proofErr w:type="spellEnd"/>
      <w:r w:rsidRPr="007D25A6">
        <w:rPr>
          <w:rFonts w:ascii="Times New Roman" w:hAnsi="Times New Roman" w:cs="Times New Roman"/>
          <w:sz w:val="24"/>
          <w:szCs w:val="24"/>
        </w:rPr>
        <w:t xml:space="preserve"> i nieprofesjonalnej w Polsce;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 xml:space="preserve">2 . Zapoznanie studentów z problematyką </w:t>
      </w:r>
      <w:proofErr w:type="spellStart"/>
      <w:r w:rsidRPr="007D25A6">
        <w:rPr>
          <w:rFonts w:ascii="Times New Roman" w:hAnsi="Times New Roman" w:cs="Times New Roman"/>
          <w:sz w:val="24"/>
          <w:szCs w:val="24"/>
        </w:rPr>
        <w:t>etnodesignu</w:t>
      </w:r>
      <w:proofErr w:type="spellEnd"/>
      <w:r w:rsidRPr="007D25A6">
        <w:rPr>
          <w:rFonts w:ascii="Times New Roman" w:hAnsi="Times New Roman" w:cs="Times New Roman"/>
          <w:sz w:val="24"/>
          <w:szCs w:val="24"/>
        </w:rPr>
        <w:t>, jego przemianami i współczesnymi trendami.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 xml:space="preserve"> 3. Nabycie przez studentów umiejętności malowania na szkle, wykonywania kwiatów z papieru oraz tkania chodników-pasiaków poprzez zajęcia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warsztatowe;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4. Kształtowanie umiejętności krytyki źródeł, poszukiwania inspiracji artystycznych i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materiałów ikonograficznych.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 xml:space="preserve">1. Zapoznanie studentów z podstawowymi pojęciami i zagadnieniami sztuki ludowej , </w:t>
      </w:r>
      <w:proofErr w:type="spellStart"/>
      <w:r w:rsidRPr="007D25A6">
        <w:rPr>
          <w:rFonts w:ascii="Times New Roman" w:hAnsi="Times New Roman" w:cs="Times New Roman"/>
          <w:sz w:val="24"/>
          <w:szCs w:val="24"/>
        </w:rPr>
        <w:t>postludowej</w:t>
      </w:r>
      <w:proofErr w:type="spellEnd"/>
      <w:r w:rsidRPr="007D25A6">
        <w:rPr>
          <w:rFonts w:ascii="Times New Roman" w:hAnsi="Times New Roman" w:cs="Times New Roman"/>
          <w:sz w:val="24"/>
          <w:szCs w:val="24"/>
        </w:rPr>
        <w:t xml:space="preserve"> i nieprofesjonalnej w Polsce;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lastRenderedPageBreak/>
        <w:t xml:space="preserve">2 . Zapoznanie studentów z problematyką </w:t>
      </w:r>
      <w:proofErr w:type="spellStart"/>
      <w:r w:rsidRPr="007D25A6">
        <w:rPr>
          <w:rFonts w:ascii="Times New Roman" w:hAnsi="Times New Roman" w:cs="Times New Roman"/>
          <w:sz w:val="24"/>
          <w:szCs w:val="24"/>
        </w:rPr>
        <w:t>etnodesignu</w:t>
      </w:r>
      <w:proofErr w:type="spellEnd"/>
      <w:r w:rsidRPr="007D25A6">
        <w:rPr>
          <w:rFonts w:ascii="Times New Roman" w:hAnsi="Times New Roman" w:cs="Times New Roman"/>
          <w:sz w:val="24"/>
          <w:szCs w:val="24"/>
        </w:rPr>
        <w:t>, jego przemianami i współczesnymi trendami.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 xml:space="preserve"> 3. Nabycie przez studentów umiejętności malowania na szkle, wykonywania kwiatów z papieru oraz tkania chodników-pasiaków poprzez zajęcia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warsztatowe;</w:t>
      </w:r>
    </w:p>
    <w:p w:rsidR="007D25A6" w:rsidRPr="007D25A6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4. Kształtowanie umiejętności krytyki źródeł, poszukiwania inspiracji artystycznych i</w:t>
      </w:r>
    </w:p>
    <w:p w:rsidR="007D25A6" w:rsidRPr="00111B17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A6">
        <w:rPr>
          <w:rFonts w:ascii="Times New Roman" w:hAnsi="Times New Roman" w:cs="Times New Roman"/>
          <w:sz w:val="24"/>
          <w:szCs w:val="24"/>
        </w:rPr>
        <w:t>materiałów ikonograficznych</w:t>
      </w:r>
    </w:p>
    <w:p w:rsidR="007D25A6" w:rsidRPr="00903FEC" w:rsidRDefault="007D25A6" w:rsidP="007D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5A6" w:rsidRPr="002852B7" w:rsidRDefault="007D25A6" w:rsidP="007D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2852B7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1. Sztuka ludowa, nieprofesjonalna,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postludowa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>, naiwna – definicje, przemiany i dylematy.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2-3 Inspiracje sztuką ludową i kulturą typu ludowego w polskim wzornictwie, modzie,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 architekturze i reklamie.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4. Rzeźba ludowa w Polsce - geneza, cechy, wybrane sylwetki twórców.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5. Garncarstwo i kaflarstwo ludowe – wyroby, ośrodki garncarskie w Polsce, garncarstwo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 dzisiaj.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6-8  Zajęcia warsztatowe (warsztaty garncarskie/malarstwo na szkle/ ozdoby choinkowe w muzeum l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9. Malarstwo na szkle – zarys dziejów, technologia, motywy, kompozycja, ośrodki.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10-12. Warsztaty malarstwa na szkle w Kaszubskim Parku Etnograficznym.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13 -14 Zdobnictwo wnętrz i jego przemiany; tkaniny dekoracyjne, wycinanki, kwiaty papierowe, wzory sypane piaskiem.</w:t>
      </w:r>
    </w:p>
    <w:p w:rsidR="002D5C8E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15. </w:t>
      </w:r>
      <w:r w:rsidR="002D5C8E" w:rsidRPr="002852B7">
        <w:rPr>
          <w:rFonts w:ascii="Times New Roman" w:hAnsi="Times New Roman" w:cs="Times New Roman"/>
          <w:sz w:val="24"/>
          <w:szCs w:val="24"/>
        </w:rPr>
        <w:t>Haft i jego przemiany – przypadek haftu łowickiego i kaszubskiego. Stosowanie motywów haftu w reklamie, modzie, promocji regionu</w:t>
      </w:r>
    </w:p>
    <w:p w:rsidR="002D5C8E" w:rsidRPr="002852B7" w:rsidRDefault="002D5C8E" w:rsidP="007D25A6">
      <w:pPr>
        <w:rPr>
          <w:rFonts w:ascii="Times New Roman" w:hAnsi="Times New Roman" w:cs="Times New Roman"/>
          <w:sz w:val="24"/>
          <w:szCs w:val="24"/>
        </w:rPr>
      </w:pPr>
    </w:p>
    <w:p w:rsidR="002D5C8E" w:rsidRPr="002852B7" w:rsidRDefault="002D5C8E" w:rsidP="007D25A6">
      <w:pPr>
        <w:rPr>
          <w:rFonts w:ascii="Times New Roman" w:hAnsi="Times New Roman" w:cs="Times New Roman"/>
          <w:sz w:val="24"/>
          <w:szCs w:val="24"/>
        </w:rPr>
      </w:pP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2B7">
        <w:rPr>
          <w:rFonts w:ascii="Times New Roman" w:hAnsi="Times New Roman" w:cs="Times New Roman"/>
          <w:sz w:val="24"/>
          <w:szCs w:val="24"/>
        </w:rPr>
        <w:t>Sztandara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i folkloryzm. Uwagi o modzie i powracaniu do korzeni, „Literatura Ludowa”, nr 3, s. 29-47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</w:p>
    <w:p w:rsidR="007D25A6" w:rsidRPr="002852B7" w:rsidRDefault="007D25A6" w:rsidP="007D25A6">
      <w:pPr>
        <w:rPr>
          <w:rFonts w:ascii="Times New Roman" w:hAnsi="Times New Roman" w:cs="Times New Roman"/>
          <w:b/>
          <w:sz w:val="24"/>
          <w:szCs w:val="24"/>
        </w:rPr>
      </w:pPr>
      <w:r w:rsidRPr="002852B7">
        <w:rPr>
          <w:rFonts w:ascii="Times New Roman" w:hAnsi="Times New Roman" w:cs="Times New Roman"/>
          <w:b/>
          <w:sz w:val="24"/>
          <w:szCs w:val="24"/>
        </w:rPr>
        <w:t>Literatura wymagana do zaliczenia zajęć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2B7">
        <w:rPr>
          <w:rFonts w:ascii="Times New Roman" w:hAnsi="Times New Roman" w:cs="Times New Roman"/>
          <w:i/>
          <w:sz w:val="24"/>
          <w:szCs w:val="24"/>
        </w:rPr>
        <w:t>Etnoispiracje</w:t>
      </w:r>
      <w:proofErr w:type="spellEnd"/>
      <w:r w:rsidRPr="002852B7">
        <w:rPr>
          <w:rFonts w:ascii="Times New Roman" w:hAnsi="Times New Roman" w:cs="Times New Roman"/>
          <w:i/>
          <w:sz w:val="24"/>
          <w:szCs w:val="24"/>
        </w:rPr>
        <w:t>. Inspiracje kultura ludową we współczesnym polskim wzornictwie, w modzie, architekturze, reklamie...,</w:t>
      </w:r>
      <w:r w:rsidRPr="002852B7">
        <w:rPr>
          <w:rFonts w:ascii="Times New Roman" w:hAnsi="Times New Roman" w:cs="Times New Roman"/>
          <w:sz w:val="24"/>
          <w:szCs w:val="24"/>
        </w:rPr>
        <w:t xml:space="preserve"> red. K. Kulikowska, C.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ObrachtProndzyński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>, Gdańsk 2012.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Jackowski A</w:t>
      </w:r>
      <w:r w:rsidRPr="002852B7">
        <w:rPr>
          <w:rFonts w:ascii="Times New Roman" w:hAnsi="Times New Roman" w:cs="Times New Roman"/>
          <w:i/>
          <w:sz w:val="24"/>
          <w:szCs w:val="24"/>
        </w:rPr>
        <w:t>., Polska sztuka ludowa</w:t>
      </w:r>
      <w:r w:rsidRPr="002852B7">
        <w:rPr>
          <w:rFonts w:ascii="Times New Roman" w:hAnsi="Times New Roman" w:cs="Times New Roman"/>
          <w:sz w:val="24"/>
          <w:szCs w:val="24"/>
        </w:rPr>
        <w:t>, Warszawa 2002.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Kwaśniewska A</w:t>
      </w:r>
      <w:r w:rsidRPr="002852B7">
        <w:rPr>
          <w:rFonts w:ascii="Times New Roman" w:hAnsi="Times New Roman" w:cs="Times New Roman"/>
          <w:i/>
          <w:sz w:val="24"/>
          <w:szCs w:val="24"/>
        </w:rPr>
        <w:t>., Sztuka ludowa- autorealizacja czy produkt turystyczny</w:t>
      </w:r>
      <w:r w:rsidRPr="002852B7">
        <w:rPr>
          <w:rFonts w:ascii="Times New Roman" w:hAnsi="Times New Roman" w:cs="Times New Roman"/>
          <w:sz w:val="24"/>
          <w:szCs w:val="24"/>
        </w:rPr>
        <w:t xml:space="preserve">, [w:] </w:t>
      </w:r>
      <w:r w:rsidRPr="002852B7">
        <w:rPr>
          <w:rFonts w:ascii="Times New Roman" w:hAnsi="Times New Roman" w:cs="Times New Roman"/>
          <w:i/>
          <w:sz w:val="24"/>
          <w:szCs w:val="24"/>
        </w:rPr>
        <w:t>Obrazy społeczeństwa. Wybrane aspekty polskiej rzeczywistości</w:t>
      </w:r>
      <w:r w:rsidR="002D5C8E" w:rsidRPr="00285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2B7">
        <w:rPr>
          <w:rFonts w:ascii="Times New Roman" w:hAnsi="Times New Roman" w:cs="Times New Roman"/>
          <w:i/>
          <w:sz w:val="24"/>
          <w:szCs w:val="24"/>
        </w:rPr>
        <w:t>społecznej,</w:t>
      </w:r>
      <w:r w:rsidRPr="002852B7">
        <w:rPr>
          <w:rFonts w:ascii="Times New Roman" w:hAnsi="Times New Roman" w:cs="Times New Roman"/>
          <w:sz w:val="24"/>
          <w:szCs w:val="24"/>
        </w:rPr>
        <w:t xml:space="preserve"> red. B. Bykowska, A.</w:t>
      </w:r>
      <w:r w:rsidR="002D5C8E" w:rsidRPr="002852B7">
        <w:rPr>
          <w:rFonts w:ascii="Times New Roman" w:hAnsi="Times New Roman" w:cs="Times New Roman"/>
          <w:sz w:val="24"/>
          <w:szCs w:val="24"/>
        </w:rPr>
        <w:t xml:space="preserve"> </w:t>
      </w:r>
      <w:r w:rsidRPr="002852B7">
        <w:rPr>
          <w:rFonts w:ascii="Times New Roman" w:hAnsi="Times New Roman" w:cs="Times New Roman"/>
          <w:sz w:val="24"/>
          <w:szCs w:val="24"/>
        </w:rPr>
        <w:t>Kwaśniewska, M. Mazurek, Gdańsk 2007, s. 167-176.</w:t>
      </w:r>
    </w:p>
    <w:p w:rsidR="002D5C8E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i/>
          <w:sz w:val="24"/>
          <w:szCs w:val="24"/>
        </w:rPr>
        <w:lastRenderedPageBreak/>
        <w:t>Stroje ludowe jako fenomen kulturowy. Atlas Polskich Strojów Ludowych - Zeszyt specjaln</w:t>
      </w:r>
      <w:r w:rsidRPr="002852B7">
        <w:rPr>
          <w:rFonts w:ascii="Times New Roman" w:hAnsi="Times New Roman" w:cs="Times New Roman"/>
          <w:sz w:val="24"/>
          <w:szCs w:val="24"/>
        </w:rPr>
        <w:t xml:space="preserve">y, red. A.W. Brzezińska, B.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Tymochowicz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, Wrocław ,2013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dostepny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w wersji elektronicznej pod adresem: </w:t>
      </w:r>
      <w:hyperlink r:id="rId7" w:history="1">
        <w:r w:rsidR="002D5C8E" w:rsidRPr="002852B7">
          <w:rPr>
            <w:rStyle w:val="Hipercze"/>
            <w:rFonts w:ascii="Times New Roman" w:hAnsi="Times New Roman" w:cs="Times New Roman"/>
            <w:sz w:val="24"/>
            <w:szCs w:val="24"/>
          </w:rPr>
          <w:t>www.ptl.info.pl/wp</w:t>
        </w:r>
      </w:hyperlink>
    </w:p>
    <w:p w:rsidR="002D5C8E" w:rsidRPr="002852B7" w:rsidRDefault="002D5C8E" w:rsidP="007D25A6">
      <w:pPr>
        <w:rPr>
          <w:rFonts w:ascii="Times New Roman" w:hAnsi="Times New Roman" w:cs="Times New Roman"/>
          <w:sz w:val="24"/>
          <w:szCs w:val="24"/>
        </w:rPr>
      </w:pPr>
    </w:p>
    <w:p w:rsidR="007D25A6" w:rsidRPr="002852B7" w:rsidRDefault="007D25A6" w:rsidP="007D25A6">
      <w:pPr>
        <w:rPr>
          <w:rFonts w:ascii="Times New Roman" w:hAnsi="Times New Roman" w:cs="Times New Roman"/>
          <w:b/>
          <w:sz w:val="24"/>
          <w:szCs w:val="24"/>
        </w:rPr>
      </w:pPr>
      <w:r w:rsidRPr="002852B7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Czerwiński T., </w:t>
      </w:r>
      <w:r w:rsidRPr="002852B7">
        <w:rPr>
          <w:rFonts w:ascii="Times New Roman" w:hAnsi="Times New Roman" w:cs="Times New Roman"/>
          <w:i/>
          <w:sz w:val="24"/>
          <w:szCs w:val="24"/>
        </w:rPr>
        <w:t>Wyposażenie domu wiejskiego w Polsce</w:t>
      </w:r>
      <w:r w:rsidRPr="002852B7">
        <w:rPr>
          <w:rFonts w:ascii="Times New Roman" w:hAnsi="Times New Roman" w:cs="Times New Roman"/>
          <w:sz w:val="24"/>
          <w:szCs w:val="24"/>
        </w:rPr>
        <w:t>, Warszawa 2009.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Jacobson-Cielecka A</w:t>
      </w:r>
      <w:r w:rsidRPr="002852B7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852B7">
        <w:rPr>
          <w:rFonts w:ascii="Times New Roman" w:hAnsi="Times New Roman" w:cs="Times New Roman"/>
          <w:i/>
          <w:sz w:val="24"/>
          <w:szCs w:val="24"/>
        </w:rPr>
        <w:t>Etnodesign</w:t>
      </w:r>
      <w:proofErr w:type="spellEnd"/>
      <w:r w:rsidRPr="002852B7">
        <w:rPr>
          <w:rFonts w:ascii="Times New Roman" w:hAnsi="Times New Roman" w:cs="Times New Roman"/>
          <w:i/>
          <w:sz w:val="24"/>
          <w:szCs w:val="24"/>
        </w:rPr>
        <w:t>. Zdobienie, przetwarzanie czy nowa wartość?,</w:t>
      </w:r>
      <w:r w:rsidRPr="002852B7">
        <w:rPr>
          <w:rFonts w:ascii="Times New Roman" w:hAnsi="Times New Roman" w:cs="Times New Roman"/>
          <w:sz w:val="24"/>
          <w:szCs w:val="24"/>
        </w:rPr>
        <w:t xml:space="preserve"> „2 +3D grafika plus produkt”, 2010, nr 34, s. 64-70.</w:t>
      </w:r>
    </w:p>
    <w:p w:rsidR="007D25A6" w:rsidRPr="002852B7" w:rsidRDefault="007D25A6" w:rsidP="007D25A6">
      <w:pPr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Piątkowska K, </w:t>
      </w:r>
      <w:r w:rsidRPr="002852B7">
        <w:rPr>
          <w:rFonts w:ascii="Times New Roman" w:hAnsi="Times New Roman" w:cs="Times New Roman"/>
          <w:i/>
          <w:sz w:val="24"/>
          <w:szCs w:val="24"/>
        </w:rPr>
        <w:t xml:space="preserve">Kultura a </w:t>
      </w:r>
      <w:proofErr w:type="spellStart"/>
      <w:r w:rsidRPr="002852B7">
        <w:rPr>
          <w:rFonts w:ascii="Times New Roman" w:hAnsi="Times New Roman" w:cs="Times New Roman"/>
          <w:i/>
          <w:sz w:val="24"/>
          <w:szCs w:val="24"/>
        </w:rPr>
        <w:t>ikonosfera</w:t>
      </w:r>
      <w:proofErr w:type="spellEnd"/>
      <w:r w:rsidRPr="002852B7">
        <w:rPr>
          <w:rFonts w:ascii="Times New Roman" w:hAnsi="Times New Roman" w:cs="Times New Roman"/>
          <w:i/>
          <w:sz w:val="24"/>
          <w:szCs w:val="24"/>
        </w:rPr>
        <w:t xml:space="preserve"> : etnologiczne studium wybranych przykładów ze wsi współczesnej,</w:t>
      </w:r>
      <w:r w:rsidRPr="002852B7">
        <w:rPr>
          <w:rFonts w:ascii="Times New Roman" w:hAnsi="Times New Roman" w:cs="Times New Roman"/>
          <w:sz w:val="24"/>
          <w:szCs w:val="24"/>
        </w:rPr>
        <w:t xml:space="preserve"> Łódź 1994.</w:t>
      </w:r>
    </w:p>
    <w:p w:rsidR="00C72924" w:rsidRPr="002852B7" w:rsidRDefault="002D5C8E" w:rsidP="00C729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2B7">
        <w:rPr>
          <w:rFonts w:ascii="Times New Roman" w:hAnsi="Times New Roman" w:cs="Times New Roman"/>
          <w:sz w:val="24"/>
          <w:szCs w:val="24"/>
        </w:rPr>
        <w:t>Sztandara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852B7">
        <w:rPr>
          <w:rFonts w:ascii="Times New Roman" w:hAnsi="Times New Roman" w:cs="Times New Roman"/>
          <w:i/>
          <w:sz w:val="24"/>
          <w:szCs w:val="24"/>
        </w:rPr>
        <w:t>Folk</w:t>
      </w:r>
      <w:proofErr w:type="spellEnd"/>
      <w:r w:rsidRPr="002852B7">
        <w:rPr>
          <w:rFonts w:ascii="Times New Roman" w:hAnsi="Times New Roman" w:cs="Times New Roman"/>
          <w:i/>
          <w:sz w:val="24"/>
          <w:szCs w:val="24"/>
        </w:rPr>
        <w:t xml:space="preserve"> i folkloryzm. Uwagi o modzie i powracaniu do korzeni</w:t>
      </w:r>
      <w:r w:rsidRPr="002852B7">
        <w:rPr>
          <w:rFonts w:ascii="Times New Roman" w:hAnsi="Times New Roman" w:cs="Times New Roman"/>
          <w:sz w:val="24"/>
          <w:szCs w:val="24"/>
        </w:rPr>
        <w:t>, „Literatura Ludowa”, nr 3</w:t>
      </w:r>
      <w:r w:rsidR="00C72924" w:rsidRPr="002852B7">
        <w:rPr>
          <w:rFonts w:ascii="Times New Roman" w:hAnsi="Times New Roman" w:cs="Times New Roman"/>
          <w:sz w:val="24"/>
          <w:szCs w:val="24"/>
        </w:rPr>
        <w:t>, s.29-47.</w:t>
      </w:r>
    </w:p>
    <w:p w:rsidR="00C72924" w:rsidRPr="002852B7" w:rsidRDefault="00C72924" w:rsidP="00C72924">
      <w:pPr>
        <w:rPr>
          <w:rFonts w:ascii="Times New Roman" w:hAnsi="Times New Roman" w:cs="Times New Roman"/>
          <w:sz w:val="24"/>
          <w:szCs w:val="24"/>
        </w:rPr>
      </w:pPr>
    </w:p>
    <w:p w:rsidR="00C72924" w:rsidRPr="002852B7" w:rsidRDefault="00C72924" w:rsidP="00C72924">
      <w:pPr>
        <w:rPr>
          <w:rFonts w:ascii="Times New Roman" w:hAnsi="Times New Roman" w:cs="Times New Roman"/>
          <w:b/>
          <w:sz w:val="24"/>
          <w:szCs w:val="24"/>
        </w:rPr>
      </w:pPr>
      <w:r w:rsidRPr="002852B7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 *  Uczestnictwo w zajęciach potwierdzone znajomością literatury przedmiotu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*   Zaliczenie egzaminu pisemnego z problematyki poruszanej na zajęciach oraz znajomości   literatury przedmiotu/ przedstawienie  pracy pisemnej dotyczącej wybranego zagadnienia  z zakresu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etnodesignu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lub sztuki ludowej ( polskiej lub europejskiej)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>*  Uczestnictwo w zajęciach potwierdzone znajomością literatury przedmiotu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  <w:r w:rsidRPr="002852B7">
        <w:rPr>
          <w:rFonts w:ascii="Times New Roman" w:hAnsi="Times New Roman" w:cs="Times New Roman"/>
          <w:sz w:val="24"/>
          <w:szCs w:val="24"/>
        </w:rPr>
        <w:t xml:space="preserve">* Przedstawienie prezentacji z komentarzem dotyczącej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dotyczącej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wybranego zagadnienia  z zakresu </w:t>
      </w:r>
      <w:proofErr w:type="spellStart"/>
      <w:r w:rsidRPr="002852B7">
        <w:rPr>
          <w:rFonts w:ascii="Times New Roman" w:hAnsi="Times New Roman" w:cs="Times New Roman"/>
          <w:sz w:val="24"/>
          <w:szCs w:val="24"/>
        </w:rPr>
        <w:t>etnodesignu</w:t>
      </w:r>
      <w:proofErr w:type="spellEnd"/>
      <w:r w:rsidRPr="002852B7">
        <w:rPr>
          <w:rFonts w:ascii="Times New Roman" w:hAnsi="Times New Roman" w:cs="Times New Roman"/>
          <w:sz w:val="24"/>
          <w:szCs w:val="24"/>
        </w:rPr>
        <w:t xml:space="preserve"> lub sztuki ludowej ( polskiej lub europejskiej)</w:t>
      </w:r>
    </w:p>
    <w:p w:rsidR="00C72924" w:rsidRPr="002852B7" w:rsidRDefault="00C72924" w:rsidP="00285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24" w:rsidRPr="002852B7" w:rsidRDefault="00C72924" w:rsidP="00C72924">
      <w:pPr>
        <w:rPr>
          <w:rFonts w:ascii="Times New Roman" w:hAnsi="Times New Roman" w:cs="Times New Roman"/>
          <w:sz w:val="24"/>
          <w:szCs w:val="24"/>
        </w:rPr>
      </w:pPr>
    </w:p>
    <w:p w:rsidR="002D5C8E" w:rsidRPr="002852B7" w:rsidRDefault="002D5C8E" w:rsidP="007D25A6">
      <w:pPr>
        <w:rPr>
          <w:rFonts w:ascii="Times New Roman" w:hAnsi="Times New Roman" w:cs="Times New Roman"/>
          <w:sz w:val="24"/>
          <w:szCs w:val="24"/>
        </w:rPr>
      </w:pPr>
    </w:p>
    <w:sectPr w:rsidR="002D5C8E" w:rsidRPr="0028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7" w:rsidRDefault="008059E7" w:rsidP="0029317D">
      <w:pPr>
        <w:spacing w:after="0" w:line="240" w:lineRule="auto"/>
      </w:pPr>
      <w:r>
        <w:separator/>
      </w:r>
    </w:p>
  </w:endnote>
  <w:endnote w:type="continuationSeparator" w:id="0">
    <w:p w:rsidR="008059E7" w:rsidRDefault="008059E7" w:rsidP="0029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7" w:rsidRDefault="008059E7" w:rsidP="0029317D">
      <w:pPr>
        <w:spacing w:after="0" w:line="240" w:lineRule="auto"/>
      </w:pPr>
      <w:r>
        <w:separator/>
      </w:r>
    </w:p>
  </w:footnote>
  <w:footnote w:type="continuationSeparator" w:id="0">
    <w:p w:rsidR="008059E7" w:rsidRDefault="008059E7" w:rsidP="0029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6"/>
    <w:rsid w:val="002852B7"/>
    <w:rsid w:val="0029317D"/>
    <w:rsid w:val="002D5C8E"/>
    <w:rsid w:val="002E621F"/>
    <w:rsid w:val="0045674F"/>
    <w:rsid w:val="00603E1D"/>
    <w:rsid w:val="00697C72"/>
    <w:rsid w:val="006F3B60"/>
    <w:rsid w:val="007D25A6"/>
    <w:rsid w:val="008059E7"/>
    <w:rsid w:val="008B43C0"/>
    <w:rsid w:val="00A13BFF"/>
    <w:rsid w:val="00A1506A"/>
    <w:rsid w:val="00A954F0"/>
    <w:rsid w:val="00B04E7F"/>
    <w:rsid w:val="00B36165"/>
    <w:rsid w:val="00C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C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C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l.info.pl/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2019-05-20T11:23:00Z</dcterms:created>
  <dcterms:modified xsi:type="dcterms:W3CDTF">2019-05-20T11:23:00Z</dcterms:modified>
</cp:coreProperties>
</file>